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F" w:rsidRDefault="00C333FF" w:rsidP="007E5FAE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FF">
        <w:rPr>
          <w:rFonts w:ascii="Times New Roman" w:hAnsi="Times New Roman" w:cs="Times New Roman"/>
          <w:b/>
          <w:sz w:val="24"/>
          <w:szCs w:val="24"/>
        </w:rPr>
        <w:t>Первое электронное голосова</w:t>
      </w:r>
      <w:r>
        <w:rPr>
          <w:rFonts w:ascii="Times New Roman" w:hAnsi="Times New Roman" w:cs="Times New Roman"/>
          <w:b/>
          <w:sz w:val="24"/>
          <w:szCs w:val="24"/>
        </w:rPr>
        <w:t>ние за объекты благоустройства: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омогут волонтёры и «г</w:t>
      </w:r>
      <w:r w:rsidRPr="00C333FF">
        <w:rPr>
          <w:rFonts w:ascii="Times New Roman" w:hAnsi="Times New Roman" w:cs="Times New Roman"/>
          <w:b/>
          <w:sz w:val="24"/>
          <w:szCs w:val="24"/>
        </w:rPr>
        <w:t>орячая линия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5FAE" w:rsidRP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AE">
        <w:rPr>
          <w:rFonts w:ascii="Times New Roman" w:hAnsi="Times New Roman" w:cs="Times New Roman"/>
          <w:sz w:val="24"/>
          <w:szCs w:val="24"/>
        </w:rPr>
        <w:t xml:space="preserve">Сформирован региональный волонтерский штаб для оказания помощи жителям области при голосовании по федеральному проекту «Формирование комфортной городской среды». В Кузбассе будут работать 659 добровольцев, которые прошли </w:t>
      </w:r>
      <w:r w:rsidRPr="007E5FAE">
        <w:rPr>
          <w:rFonts w:ascii="Times New Roman" w:hAnsi="Times New Roman" w:cs="Times New Roman"/>
          <w:sz w:val="24"/>
          <w:szCs w:val="24"/>
        </w:rPr>
        <w:t>для этого специальное обучение.</w:t>
      </w:r>
    </w:p>
    <w:p w:rsidR="007E5FAE" w:rsidRP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F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FAE">
        <w:rPr>
          <w:rFonts w:ascii="Times New Roman" w:hAnsi="Times New Roman" w:cs="Times New Roman"/>
          <w:sz w:val="24"/>
          <w:szCs w:val="24"/>
        </w:rPr>
        <w:t>Гурьевском</w:t>
      </w:r>
      <w:proofErr w:type="gramEnd"/>
      <w:r w:rsidRPr="007E5FAE">
        <w:rPr>
          <w:rFonts w:ascii="Times New Roman" w:hAnsi="Times New Roman" w:cs="Times New Roman"/>
          <w:sz w:val="24"/>
          <w:szCs w:val="24"/>
        </w:rPr>
        <w:t xml:space="preserve"> округе 40 волонтеров будут помогать в голосовании гурьяна</w:t>
      </w:r>
      <w:r w:rsidR="00C333FF">
        <w:rPr>
          <w:rFonts w:ascii="Times New Roman" w:hAnsi="Times New Roman" w:cs="Times New Roman"/>
          <w:sz w:val="24"/>
          <w:szCs w:val="24"/>
        </w:rPr>
        <w:t>м</w:t>
      </w:r>
      <w:r w:rsidRPr="007E5FAE">
        <w:rPr>
          <w:rFonts w:ascii="Times New Roman" w:hAnsi="Times New Roman" w:cs="Times New Roman"/>
          <w:sz w:val="24"/>
          <w:szCs w:val="24"/>
        </w:rPr>
        <w:t>. Они будут р</w:t>
      </w:r>
      <w:r w:rsidRPr="007E5FAE">
        <w:rPr>
          <w:rFonts w:ascii="Times New Roman" w:hAnsi="Times New Roman" w:cs="Times New Roman"/>
          <w:sz w:val="24"/>
          <w:szCs w:val="24"/>
        </w:rPr>
        <w:t>аботать в ТЦ "Городской" и МФЦ.</w:t>
      </w:r>
    </w:p>
    <w:p w:rsidR="007E5FAE" w:rsidRP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AE">
        <w:rPr>
          <w:rFonts w:ascii="Times New Roman" w:hAnsi="Times New Roman" w:cs="Times New Roman"/>
          <w:sz w:val="24"/>
          <w:szCs w:val="24"/>
        </w:rPr>
        <w:t xml:space="preserve">Волонтеры получили общие знания с помощью федеральной платформы DOBRO.ru и прошли инструктаж. Полученные знания позволят ребятам доступно рассказать </w:t>
      </w:r>
      <w:proofErr w:type="spellStart"/>
      <w:r w:rsidRPr="007E5FAE">
        <w:rPr>
          <w:rFonts w:ascii="Times New Roman" w:hAnsi="Times New Roman" w:cs="Times New Roman"/>
          <w:sz w:val="24"/>
          <w:szCs w:val="24"/>
        </w:rPr>
        <w:t>кузбассовцам</w:t>
      </w:r>
      <w:proofErr w:type="spellEnd"/>
      <w:r w:rsidRPr="007E5FAE">
        <w:rPr>
          <w:rFonts w:ascii="Times New Roman" w:hAnsi="Times New Roman" w:cs="Times New Roman"/>
          <w:sz w:val="24"/>
          <w:szCs w:val="24"/>
        </w:rPr>
        <w:t xml:space="preserve"> о федеральном проекте «Формирование комфортной городской среды», ответить на вопросы об объектах, по которым проводится голосование, а также помочь гражданам проголосовать на электрон</w:t>
      </w:r>
      <w:r w:rsidRPr="007E5FAE">
        <w:rPr>
          <w:rFonts w:ascii="Times New Roman" w:hAnsi="Times New Roman" w:cs="Times New Roman"/>
          <w:sz w:val="24"/>
          <w:szCs w:val="24"/>
        </w:rPr>
        <w:t>ной платформе za.gorodsreda.ru.</w:t>
      </w:r>
    </w:p>
    <w:p w:rsidR="007E5FAE" w:rsidRP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AE">
        <w:rPr>
          <w:rFonts w:ascii="Times New Roman" w:hAnsi="Times New Roman" w:cs="Times New Roman"/>
          <w:sz w:val="24"/>
          <w:szCs w:val="24"/>
        </w:rPr>
        <w:t>Всероссийская платформа по голосованию за объекты благоустройства запускается впервые, поэтому у некоторых граждан могут возникнуть вопросы, как именно на ней можно будет проголосовать. Поэтому с 19 апреля также начнет работу круглосуточная горячая линия по вопросам электронного рейтингового голосования. Единый бесплатный номер 8 (800) 600-20-13 будет до</w:t>
      </w:r>
      <w:r w:rsidRPr="007E5FAE">
        <w:rPr>
          <w:rFonts w:ascii="Times New Roman" w:hAnsi="Times New Roman" w:cs="Times New Roman"/>
          <w:sz w:val="24"/>
          <w:szCs w:val="24"/>
        </w:rPr>
        <w:t>ступен из любого уголка России.</w:t>
      </w:r>
    </w:p>
    <w:p w:rsid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AE">
        <w:rPr>
          <w:rFonts w:ascii="Times New Roman" w:hAnsi="Times New Roman" w:cs="Times New Roman"/>
          <w:sz w:val="24"/>
          <w:szCs w:val="24"/>
        </w:rPr>
        <w:t xml:space="preserve">Напомним, голосование пройдет с 26 апреля по 30 мая на единой для всех регионов платформе za.gorodsreda.ru. Там собран перечень доступных для модернизации площадок, а также список </w:t>
      </w:r>
      <w:proofErr w:type="gramStart"/>
      <w:r w:rsidRPr="007E5FAE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7E5FAE">
        <w:rPr>
          <w:rFonts w:ascii="Times New Roman" w:hAnsi="Times New Roman" w:cs="Times New Roman"/>
          <w:sz w:val="24"/>
          <w:szCs w:val="24"/>
        </w:rPr>
        <w:t>, из которых можно будет выбрать лучшие. Проголосовать за объекты благоустройства смогут в</w:t>
      </w:r>
      <w:r w:rsidRPr="007E5FAE">
        <w:rPr>
          <w:rFonts w:ascii="Times New Roman" w:hAnsi="Times New Roman" w:cs="Times New Roman"/>
          <w:sz w:val="24"/>
          <w:szCs w:val="24"/>
        </w:rPr>
        <w:t>се жители России старше 14 лет.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Гурьевский округ заявил на голосование 5 проектов благоустро</w:t>
      </w:r>
      <w:r>
        <w:rPr>
          <w:rFonts w:ascii="Times New Roman" w:hAnsi="Times New Roman" w:cs="Times New Roman"/>
          <w:sz w:val="24"/>
          <w:szCs w:val="24"/>
        </w:rPr>
        <w:t>йства общественных пространств.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FF">
        <w:rPr>
          <w:rFonts w:ascii="Times New Roman" w:hAnsi="Times New Roman" w:cs="Times New Roman"/>
          <w:b/>
          <w:sz w:val="24"/>
          <w:szCs w:val="24"/>
        </w:rPr>
        <w:t>Территории г. Гурьевска, к</w:t>
      </w:r>
      <w:r w:rsidRPr="00C333FF">
        <w:rPr>
          <w:rFonts w:ascii="Times New Roman" w:hAnsi="Times New Roman" w:cs="Times New Roman"/>
          <w:b/>
          <w:sz w:val="24"/>
          <w:szCs w:val="24"/>
        </w:rPr>
        <w:t>оторые участвуют в голосовании: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1. Сквер ра</w:t>
      </w:r>
      <w:r>
        <w:rPr>
          <w:rFonts w:ascii="Times New Roman" w:hAnsi="Times New Roman" w:cs="Times New Roman"/>
          <w:sz w:val="24"/>
          <w:szCs w:val="24"/>
        </w:rPr>
        <w:t>бочих профессий, ул. Кирова, 4;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2. А</w:t>
      </w:r>
      <w:r>
        <w:rPr>
          <w:rFonts w:ascii="Times New Roman" w:hAnsi="Times New Roman" w:cs="Times New Roman"/>
          <w:sz w:val="24"/>
          <w:szCs w:val="24"/>
        </w:rPr>
        <w:t>ллея Героев, ул. Кирова, 39-41.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FF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Pr="00C333F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333F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333FF">
        <w:rPr>
          <w:rFonts w:ascii="Times New Roman" w:hAnsi="Times New Roman" w:cs="Times New Roman"/>
          <w:b/>
          <w:sz w:val="24"/>
          <w:szCs w:val="24"/>
        </w:rPr>
        <w:t>алаира</w:t>
      </w:r>
      <w:proofErr w:type="spellEnd"/>
      <w:r w:rsidRPr="00C333FF">
        <w:rPr>
          <w:rFonts w:ascii="Times New Roman" w:hAnsi="Times New Roman" w:cs="Times New Roman"/>
          <w:b/>
          <w:sz w:val="24"/>
          <w:szCs w:val="24"/>
        </w:rPr>
        <w:t>, к</w:t>
      </w:r>
      <w:r w:rsidRPr="00C333FF">
        <w:rPr>
          <w:rFonts w:ascii="Times New Roman" w:hAnsi="Times New Roman" w:cs="Times New Roman"/>
          <w:b/>
          <w:sz w:val="24"/>
          <w:szCs w:val="24"/>
        </w:rPr>
        <w:t>оторые участвуют в голосовании: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Парк Победы,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2. Ск</w:t>
      </w:r>
      <w:r>
        <w:rPr>
          <w:rFonts w:ascii="Times New Roman" w:hAnsi="Times New Roman" w:cs="Times New Roman"/>
          <w:sz w:val="24"/>
          <w:szCs w:val="24"/>
        </w:rPr>
        <w:t>вер Ветеранов ул. Гагарина, 33;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3. Пар</w:t>
      </w:r>
      <w:r>
        <w:rPr>
          <w:rFonts w:ascii="Times New Roman" w:hAnsi="Times New Roman" w:cs="Times New Roman"/>
          <w:sz w:val="24"/>
          <w:szCs w:val="24"/>
        </w:rPr>
        <w:t>к Молодежный; ул. Гагарина, 36.</w:t>
      </w:r>
    </w:p>
    <w:p w:rsidR="00C333FF" w:rsidRPr="00C333FF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>В каждом город</w:t>
      </w:r>
      <w:r>
        <w:rPr>
          <w:rFonts w:ascii="Times New Roman" w:hAnsi="Times New Roman" w:cs="Times New Roman"/>
          <w:sz w:val="24"/>
          <w:szCs w:val="24"/>
        </w:rPr>
        <w:t>е будет определён 1 победитель.</w:t>
      </w:r>
    </w:p>
    <w:p w:rsidR="00C333FF" w:rsidRPr="007E5FAE" w:rsidRDefault="00C333FF" w:rsidP="00C333F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FF">
        <w:rPr>
          <w:rFonts w:ascii="Times New Roman" w:hAnsi="Times New Roman" w:cs="Times New Roman"/>
          <w:sz w:val="24"/>
          <w:szCs w:val="24"/>
        </w:rPr>
        <w:t xml:space="preserve">Следить за новостями проекта можно в социальных сетях главы округа Станислава </w:t>
      </w:r>
      <w:proofErr w:type="spellStart"/>
      <w:r w:rsidRPr="00C333FF">
        <w:rPr>
          <w:rFonts w:ascii="Times New Roman" w:hAnsi="Times New Roman" w:cs="Times New Roman"/>
          <w:sz w:val="24"/>
          <w:szCs w:val="24"/>
        </w:rPr>
        <w:t>Черданцева</w:t>
      </w:r>
      <w:proofErr w:type="spellEnd"/>
      <w:r w:rsidRPr="00C333FF">
        <w:rPr>
          <w:rFonts w:ascii="Times New Roman" w:hAnsi="Times New Roman" w:cs="Times New Roman"/>
          <w:sz w:val="24"/>
          <w:szCs w:val="24"/>
        </w:rPr>
        <w:t>, в газете «Знаменка», на информационном портале «Гуру_42», на сайте и в социальных сетях администрации Гурьевского округа www.admgur.ru.</w:t>
      </w:r>
    </w:p>
    <w:p w:rsidR="0091328C" w:rsidRPr="007E5FAE" w:rsidRDefault="007E5FAE" w:rsidP="007E5FAE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A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E5FAE">
        <w:rPr>
          <w:rFonts w:ascii="Times New Roman" w:hAnsi="Times New Roman" w:cs="Times New Roman"/>
          <w:sz w:val="24"/>
          <w:szCs w:val="24"/>
        </w:rPr>
        <w:t>горсреда</w:t>
      </w:r>
      <w:proofErr w:type="spellEnd"/>
      <w:r w:rsidRPr="007E5FAE">
        <w:rPr>
          <w:rFonts w:ascii="Times New Roman" w:hAnsi="Times New Roman" w:cs="Times New Roman"/>
          <w:sz w:val="24"/>
          <w:szCs w:val="24"/>
        </w:rPr>
        <w:t xml:space="preserve"> #комфортнаясреда42 #</w:t>
      </w:r>
      <w:proofErr w:type="spellStart"/>
      <w:r w:rsidRPr="007E5FAE">
        <w:rPr>
          <w:rFonts w:ascii="Times New Roman" w:hAnsi="Times New Roman" w:cs="Times New Roman"/>
          <w:sz w:val="24"/>
          <w:szCs w:val="24"/>
        </w:rPr>
        <w:t>городаменяютсядлянас</w:t>
      </w:r>
      <w:proofErr w:type="spellEnd"/>
      <w:r w:rsidRPr="007E5FAE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7E5FAE">
        <w:rPr>
          <w:rFonts w:ascii="Times New Roman" w:hAnsi="Times New Roman" w:cs="Times New Roman"/>
          <w:sz w:val="24"/>
          <w:szCs w:val="24"/>
        </w:rPr>
        <w:t>кузбасс</w:t>
      </w:r>
      <w:proofErr w:type="spellEnd"/>
    </w:p>
    <w:sectPr w:rsidR="0091328C" w:rsidRPr="007E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9"/>
    <w:rsid w:val="0072087A"/>
    <w:rsid w:val="007E5FAE"/>
    <w:rsid w:val="00887A86"/>
    <w:rsid w:val="00893777"/>
    <w:rsid w:val="00C333FF"/>
    <w:rsid w:val="00F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2021-04-18T13:41:00Z</dcterms:created>
  <dcterms:modified xsi:type="dcterms:W3CDTF">2021-04-18T13:48:00Z</dcterms:modified>
</cp:coreProperties>
</file>